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70B38" w14:textId="661214ED" w:rsidR="00C45777" w:rsidRDefault="00645D0A" w:rsidP="00C45777">
      <w:pPr>
        <w:framePr w:w="3345" w:h="3345" w:hSpace="142" w:wrap="notBeside" w:vAnchor="page" w:hAnchor="page" w:x="7939" w:y="3516" w:anchorLock="1"/>
      </w:pPr>
      <w:r>
        <w:rPr>
          <w:noProof/>
        </w:rPr>
        <w:drawing>
          <wp:inline distT="0" distB="0" distL="0" distR="0" wp14:anchorId="44A3693B" wp14:editId="5EB9AE39">
            <wp:extent cx="2114550" cy="2114550"/>
            <wp:effectExtent l="0" t="0" r="0" b="0"/>
            <wp:docPr id="13334086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1A2652C4" w14:textId="35C81095"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8A15EC">
        <w:rPr>
          <w:color w:val="808080"/>
          <w:sz w:val="22"/>
          <w:szCs w:val="20"/>
          <w:lang w:val="en-US"/>
        </w:rPr>
        <w:t>1</w:t>
      </w:r>
      <w:r w:rsidR="00571231">
        <w:rPr>
          <w:color w:val="808080"/>
          <w:sz w:val="22"/>
          <w:szCs w:val="20"/>
          <w:lang w:val="en-US"/>
        </w:rPr>
        <w:t>4</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4B41E080" w14:textId="3F461283" w:rsidR="00C45777" w:rsidRPr="006226C8" w:rsidRDefault="00C45777" w:rsidP="00C20F77">
      <w:pPr>
        <w:framePr w:w="3345" w:h="851" w:hSpace="142" w:wrap="around" w:vAnchor="page" w:hAnchor="page" w:x="7939" w:y="6946" w:anchorLock="1"/>
        <w:ind w:left="-57"/>
        <w:rPr>
          <w:sz w:val="18"/>
          <w:szCs w:val="18"/>
          <w:lang w:val="en-US"/>
        </w:rPr>
      </w:pPr>
      <w:r w:rsidRPr="006226C8">
        <w:rPr>
          <w:bCs/>
          <w:color w:val="808080"/>
          <w:sz w:val="16"/>
          <w:szCs w:val="16"/>
          <w:lang w:val="en-US"/>
        </w:rPr>
        <w:t>Turck</w:t>
      </w:r>
      <w:r w:rsidR="00030330">
        <w:rPr>
          <w:bCs/>
          <w:color w:val="808080"/>
          <w:sz w:val="16"/>
          <w:szCs w:val="16"/>
          <w:lang w:val="en-US"/>
        </w:rPr>
        <w:t>1</w:t>
      </w:r>
      <w:r w:rsidR="00571231">
        <w:rPr>
          <w:bCs/>
          <w:color w:val="808080"/>
          <w:sz w:val="16"/>
          <w:szCs w:val="16"/>
          <w:lang w:val="en-US"/>
        </w:rPr>
        <w:t>4</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r w:rsidR="008E5328">
        <w:rPr>
          <w:sz w:val="18"/>
          <w:szCs w:val="18"/>
          <w:lang w:val="en-US"/>
        </w:rPr>
        <w:br/>
      </w:r>
      <w:r w:rsidR="00320323" w:rsidRPr="00320323">
        <w:rPr>
          <w:sz w:val="18"/>
          <w:szCs w:val="18"/>
          <w:lang w:val="en-US"/>
        </w:rPr>
        <w:t xml:space="preserve">Now also with </w:t>
      </w:r>
      <w:proofErr w:type="spellStart"/>
      <w:r w:rsidR="00320323" w:rsidRPr="00320323">
        <w:rPr>
          <w:sz w:val="18"/>
          <w:szCs w:val="18"/>
          <w:lang w:val="en-US"/>
        </w:rPr>
        <w:t>CANopen</w:t>
      </w:r>
      <w:proofErr w:type="spellEnd"/>
      <w:r w:rsidR="00320323" w:rsidRPr="00320323">
        <w:rPr>
          <w:sz w:val="18"/>
          <w:szCs w:val="18"/>
          <w:lang w:val="en-US"/>
        </w:rPr>
        <w:t>: Turck's inclinometers with a hybrid measuring principle for maximum precision in dynamic applications</w:t>
      </w:r>
    </w:p>
    <w:p w14:paraId="10505FEB" w14:textId="77777777" w:rsidR="00773BB6" w:rsidRDefault="00773BB6" w:rsidP="00C20F77">
      <w:pPr>
        <w:framePr w:w="3345" w:h="851" w:hSpace="142" w:wrap="around" w:vAnchor="page" w:hAnchor="page" w:x="7939" w:y="6946" w:anchorLock="1"/>
        <w:spacing w:line="276" w:lineRule="auto"/>
        <w:ind w:left="-57"/>
        <w:rPr>
          <w:snapToGrid w:val="0"/>
          <w:sz w:val="18"/>
          <w:szCs w:val="18"/>
          <w:lang w:val="en-US"/>
        </w:rPr>
      </w:pPr>
    </w:p>
    <w:p w14:paraId="767C7556" w14:textId="77777777" w:rsidR="00773BB6" w:rsidRDefault="00773BB6" w:rsidP="00C20F77">
      <w:pPr>
        <w:framePr w:w="3345" w:h="851" w:hSpace="142" w:wrap="around" w:vAnchor="page" w:hAnchor="page" w:x="7939" w:y="6946"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730F91FE" w14:textId="3B8CC712" w:rsidR="008B7DA2" w:rsidRPr="008B7DA2" w:rsidRDefault="008B7DA2" w:rsidP="00C20F77">
      <w:pPr>
        <w:framePr w:w="3345" w:h="851" w:hSpace="142" w:wrap="around" w:vAnchor="page" w:hAnchor="page" w:x="7939" w:y="6946" w:anchorLock="1"/>
        <w:rPr>
          <w:color w:val="808080"/>
          <w:sz w:val="18"/>
          <w:szCs w:val="28"/>
          <w:lang w:val="en-US"/>
        </w:rPr>
      </w:pPr>
      <w:hyperlink r:id="rId10" w:history="1">
        <w:r w:rsidRPr="008B7DA2">
          <w:rPr>
            <w:rStyle w:val="Hyperlink"/>
            <w:sz w:val="18"/>
            <w:szCs w:val="28"/>
            <w:lang w:val="en-US"/>
          </w:rPr>
          <w:t>https://www.turck.de/en/product-news-2860_dynamic-inclinometers-with-canopen-49696.php</w:t>
        </w:r>
      </w:hyperlink>
    </w:p>
    <w:p w14:paraId="5C1CFCDB" w14:textId="77777777" w:rsidR="00C45777" w:rsidRPr="008A15EC" w:rsidRDefault="00C45777" w:rsidP="00C45777">
      <w:pPr>
        <w:framePr w:w="3345" w:h="3786" w:hSpace="142" w:wrap="notBeside" w:vAnchor="page" w:hAnchor="page" w:x="7939" w:y="12475" w:anchorLock="1"/>
        <w:rPr>
          <w:color w:val="808080"/>
          <w:sz w:val="16"/>
          <w:lang w:val="en-US"/>
        </w:rPr>
      </w:pPr>
      <w:r w:rsidRPr="008A15EC">
        <w:rPr>
          <w:color w:val="808080"/>
          <w:sz w:val="16"/>
          <w:lang w:val="en-US"/>
        </w:rPr>
        <w:t>PRESS CONTACT</w:t>
      </w:r>
      <w:r w:rsidRPr="008A15EC">
        <w:rPr>
          <w:color w:val="808080"/>
          <w:sz w:val="16"/>
          <w:lang w:val="en-US"/>
        </w:rPr>
        <w:br/>
      </w:r>
    </w:p>
    <w:p w14:paraId="5F1D408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041D39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785EF915" w14:textId="77777777" w:rsidR="00C45777" w:rsidRPr="00517178" w:rsidRDefault="00C45777" w:rsidP="00C45777">
      <w:pPr>
        <w:framePr w:w="3345" w:h="3786" w:hSpace="142" w:wrap="notBeside" w:vAnchor="page" w:hAnchor="page" w:x="7939" w:y="12475" w:anchorLock="1"/>
        <w:rPr>
          <w:color w:val="808080"/>
          <w:sz w:val="16"/>
          <w:lang w:val="en-US"/>
        </w:rPr>
      </w:pPr>
      <w:r w:rsidRPr="00517178">
        <w:rPr>
          <w:color w:val="808080"/>
          <w:sz w:val="16"/>
          <w:lang w:val="en-US"/>
        </w:rPr>
        <w:t>Phone: +49 208 4952-149</w:t>
      </w:r>
    </w:p>
    <w:p w14:paraId="6E86816E" w14:textId="77777777" w:rsidR="00C45777" w:rsidRPr="00517178" w:rsidRDefault="00C45777" w:rsidP="00C45777">
      <w:pPr>
        <w:framePr w:w="3345" w:h="3786" w:hSpace="142" w:wrap="notBeside" w:vAnchor="page" w:hAnchor="page" w:x="7939" w:y="12475" w:anchorLock="1"/>
        <w:rPr>
          <w:color w:val="808080"/>
          <w:sz w:val="16"/>
          <w:lang w:val="en-US"/>
        </w:rPr>
      </w:pPr>
      <w:r w:rsidRPr="00517178">
        <w:rPr>
          <w:color w:val="808080"/>
          <w:sz w:val="16"/>
          <w:lang w:val="en-US"/>
        </w:rPr>
        <w:t>Mail: klaus.albers@turck.com</w:t>
      </w:r>
    </w:p>
    <w:p w14:paraId="3920494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26A80D6C" w14:textId="77777777" w:rsidR="00C45777" w:rsidRPr="00792482" w:rsidRDefault="00C45777" w:rsidP="00C45777">
      <w:pPr>
        <w:framePr w:w="3345" w:h="3786" w:hSpace="142" w:wrap="notBeside" w:vAnchor="page" w:hAnchor="page" w:x="7939" w:y="12475" w:anchorLock="1"/>
        <w:rPr>
          <w:color w:val="808080"/>
          <w:sz w:val="16"/>
          <w:lang w:val="en-US"/>
        </w:rPr>
      </w:pPr>
    </w:p>
    <w:p w14:paraId="1817BFE7" w14:textId="77777777" w:rsidR="00C45777" w:rsidRPr="00792482" w:rsidRDefault="00C45777" w:rsidP="00C45777">
      <w:pPr>
        <w:framePr w:w="3345" w:h="3786" w:hSpace="142" w:wrap="notBeside" w:vAnchor="page" w:hAnchor="page" w:x="7939" w:y="12475" w:anchorLock="1"/>
        <w:rPr>
          <w:color w:val="808080"/>
          <w:sz w:val="16"/>
          <w:lang w:val="en-US"/>
        </w:rPr>
      </w:pPr>
    </w:p>
    <w:p w14:paraId="6229C85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77F6F5F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846C817"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2E76FF9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637E02E"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48A01183"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FCCAF66" w14:textId="77777777" w:rsidR="00C45777" w:rsidRPr="00773BB6" w:rsidRDefault="00C45777" w:rsidP="00C45777">
      <w:pPr>
        <w:framePr w:w="3345" w:h="3786" w:hSpace="142" w:wrap="notBeside" w:vAnchor="page" w:hAnchor="page" w:x="7939" w:y="12475" w:anchorLock="1"/>
        <w:rPr>
          <w:color w:val="808080"/>
          <w:sz w:val="16"/>
          <w:lang w:val="fr-FR"/>
        </w:rPr>
      </w:pPr>
    </w:p>
    <w:p w14:paraId="2A71A99B"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06A4AC2E" w14:textId="77777777" w:rsidR="00F7043A" w:rsidRPr="00DA02B7" w:rsidRDefault="00F7043A" w:rsidP="00F7043A">
      <w:pPr>
        <w:framePr w:w="6209" w:h="11461" w:wrap="notBeside" w:vAnchor="page" w:hAnchor="page" w:x="1248" w:y="2836" w:anchorLock="1"/>
        <w:spacing w:after="240"/>
        <w:rPr>
          <w:sz w:val="28"/>
          <w:szCs w:val="28"/>
          <w:lang w:val="en-US"/>
        </w:rPr>
      </w:pPr>
      <w:r>
        <w:rPr>
          <w:sz w:val="28"/>
          <w:lang w:val="en-US"/>
        </w:rPr>
        <w:t xml:space="preserve">Dynamic Inclinometers with </w:t>
      </w:r>
      <w:proofErr w:type="spellStart"/>
      <w:r>
        <w:rPr>
          <w:sz w:val="28"/>
          <w:lang w:val="en-US"/>
        </w:rPr>
        <w:t>CANopen</w:t>
      </w:r>
      <w:proofErr w:type="spellEnd"/>
    </w:p>
    <w:p w14:paraId="7FCC514B" w14:textId="1CC94CAD" w:rsidR="00153892" w:rsidRDefault="00DA02B7" w:rsidP="004B442A">
      <w:pPr>
        <w:pStyle w:val="LauftextPI"/>
        <w:framePr w:w="6209" w:h="11461" w:wrap="notBeside" w:vAnchor="page" w:hAnchor="page" w:x="1248" w:y="2836" w:anchorLock="1"/>
        <w:rPr>
          <w:iCs/>
          <w:sz w:val="18"/>
          <w:szCs w:val="18"/>
        </w:rPr>
      </w:pPr>
      <w:r w:rsidRPr="00DA02B7">
        <w:rPr>
          <w:iCs/>
          <w:sz w:val="18"/>
          <w:szCs w:val="18"/>
        </w:rPr>
        <w:t xml:space="preserve">Turck's MEMS/gyroscope sensors now also available with </w:t>
      </w:r>
      <w:proofErr w:type="spellStart"/>
      <w:r w:rsidRPr="00DA02B7">
        <w:rPr>
          <w:iCs/>
          <w:sz w:val="18"/>
          <w:szCs w:val="18"/>
        </w:rPr>
        <w:t>CANopen</w:t>
      </w:r>
      <w:proofErr w:type="spellEnd"/>
      <w:r w:rsidRPr="00DA02B7">
        <w:rPr>
          <w:iCs/>
          <w:sz w:val="18"/>
          <w:szCs w:val="18"/>
        </w:rPr>
        <w:t xml:space="preserve"> interface for mobile equipment</w:t>
      </w:r>
    </w:p>
    <w:p w14:paraId="218DF0DB" w14:textId="77777777" w:rsidR="00DA02B7" w:rsidRDefault="00DA02B7" w:rsidP="004B442A">
      <w:pPr>
        <w:pStyle w:val="LauftextPI"/>
        <w:framePr w:w="6209" w:h="11461" w:wrap="notBeside" w:vAnchor="page" w:hAnchor="page" w:x="1248" w:y="2836" w:anchorLock="1"/>
        <w:rPr>
          <w:iCs/>
          <w:sz w:val="18"/>
          <w:szCs w:val="18"/>
        </w:rPr>
      </w:pPr>
    </w:p>
    <w:p w14:paraId="3293FD8C" w14:textId="7C5ABF65" w:rsidR="000F6A56" w:rsidRDefault="00C45777" w:rsidP="000F6A56">
      <w:pPr>
        <w:pStyle w:val="LauftextPI"/>
        <w:framePr w:w="6209" w:h="11461" w:wrap="notBeside" w:vAnchor="page" w:hAnchor="page" w:x="1248" w:y="2836" w:anchorLock="1"/>
      </w:pPr>
      <w:proofErr w:type="spellStart"/>
      <w:r w:rsidRPr="006226C8">
        <w:t>Mülheim</w:t>
      </w:r>
      <w:proofErr w:type="spellEnd"/>
      <w:r w:rsidRPr="006226C8">
        <w:t xml:space="preserve">, </w:t>
      </w:r>
      <w:r w:rsidR="008A15EC">
        <w:t xml:space="preserve">October </w:t>
      </w:r>
      <w:r w:rsidR="00517178">
        <w:t>30</w:t>
      </w:r>
      <w:r>
        <w:t>,</w:t>
      </w:r>
      <w:r w:rsidRPr="006226C8">
        <w:t xml:space="preserve"> 20</w:t>
      </w:r>
      <w:r w:rsidR="0094322E">
        <w:t>2</w:t>
      </w:r>
      <w:r w:rsidR="00C714DA">
        <w:t>4</w:t>
      </w:r>
      <w:r w:rsidRPr="006226C8">
        <w:t xml:space="preserve"> – </w:t>
      </w:r>
      <w:r w:rsidR="00D83618" w:rsidRPr="00D83618">
        <w:t xml:space="preserve">Turck is now also offering its QR20 inclinometers with a  </w:t>
      </w:r>
      <w:proofErr w:type="spellStart"/>
      <w:r w:rsidR="00D83618" w:rsidRPr="00D83618">
        <w:t>CANopen</w:t>
      </w:r>
      <w:proofErr w:type="spellEnd"/>
      <w:r w:rsidR="00D83618" w:rsidRPr="00D83618">
        <w:t xml:space="preserve"> interface, thus expanding the existing range with IO-Link, switching and analog outputs. The new </w:t>
      </w:r>
      <w:proofErr w:type="spellStart"/>
      <w:r w:rsidR="00D83618" w:rsidRPr="00D83618">
        <w:t>CANopen</w:t>
      </w:r>
      <w:proofErr w:type="spellEnd"/>
      <w:r w:rsidR="00D83618" w:rsidRPr="00D83618">
        <w:t xml:space="preserve"> inclinometers with their large power supply range from 8 to 36 VDC and the E1 approval are ideal for use in mobile machinery such as wheel loaders, tippers and telescopic platforms. The patented spirit level function enables quick and easy installation.</w:t>
      </w:r>
    </w:p>
    <w:p w14:paraId="0698BE5D" w14:textId="77777777" w:rsidR="000F6A56" w:rsidRDefault="000F6A56" w:rsidP="000F6A56">
      <w:pPr>
        <w:pStyle w:val="LauftextPI"/>
        <w:framePr w:w="6209" w:h="11461" w:wrap="notBeside" w:vAnchor="page" w:hAnchor="page" w:x="1248" w:y="2836" w:anchorLock="1"/>
      </w:pPr>
    </w:p>
    <w:p w14:paraId="4BAA0D37" w14:textId="24D8EF18" w:rsidR="00FA4472" w:rsidRPr="00FA4472" w:rsidRDefault="00571231" w:rsidP="00FA4472">
      <w:pPr>
        <w:pStyle w:val="LauftextPI"/>
        <w:framePr w:w="6209" w:h="11461" w:wrap="notBeside" w:vAnchor="page" w:hAnchor="page" w:x="1248" w:y="2836" w:anchorLock="1"/>
        <w:rPr>
          <w:iCs/>
        </w:rPr>
      </w:pPr>
      <w:r w:rsidRPr="00571231">
        <w:t>All QR20 inclinometers are available as single-axis devices for static (B1N) or dynamic applications (B1NF) and as dual-axis sensors for static (B2N) or dynamic applications (B2NF). The inclinometers use a fusion of a gyroscope signal and MEMS acceleration measurement, which makes them more effective at compensating for shocks and vibrations than conventional sensors. This ensures precise and stable measurement even in moving or vibrating environments.</w:t>
      </w:r>
    </w:p>
    <w:p w14:paraId="7813D54D" w14:textId="1ADAC631" w:rsidR="00864B51" w:rsidRPr="000F028F" w:rsidRDefault="00864B51" w:rsidP="000F028F">
      <w:pPr>
        <w:rPr>
          <w:sz w:val="2"/>
          <w:szCs w:val="2"/>
          <w:lang w:val="en-US"/>
        </w:rPr>
      </w:pPr>
      <w:bookmarkStart w:id="0" w:name="_Hlk157073807"/>
      <w:bookmarkEnd w:id="0"/>
    </w:p>
    <w:sectPr w:rsidR="00864B51" w:rsidRPr="000F028F"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4780E" w14:textId="77777777" w:rsidR="0062497A" w:rsidRDefault="0062497A">
      <w:r>
        <w:separator/>
      </w:r>
    </w:p>
  </w:endnote>
  <w:endnote w:type="continuationSeparator" w:id="0">
    <w:p w14:paraId="65F86B5A" w14:textId="77777777" w:rsidR="0062497A" w:rsidRDefault="0062497A">
      <w:r>
        <w:continuationSeparator/>
      </w:r>
    </w:p>
  </w:endnote>
  <w:endnote w:type="continuationNotice" w:id="1">
    <w:p w14:paraId="0EDC051D" w14:textId="77777777" w:rsidR="00517178" w:rsidRDefault="00517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F8914" w14:textId="77777777" w:rsidR="0062497A" w:rsidRDefault="0062497A">
      <w:r>
        <w:separator/>
      </w:r>
    </w:p>
  </w:footnote>
  <w:footnote w:type="continuationSeparator" w:id="0">
    <w:p w14:paraId="4CFC43AB" w14:textId="77777777" w:rsidR="0062497A" w:rsidRDefault="0062497A">
      <w:r>
        <w:continuationSeparator/>
      </w:r>
    </w:p>
  </w:footnote>
  <w:footnote w:type="continuationNotice" w:id="1">
    <w:p w14:paraId="22CB1EF8" w14:textId="77777777" w:rsidR="00517178" w:rsidRDefault="00517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2ABE2"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57622779" wp14:editId="6B9120E0">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528C2F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B"/>
    <w:rsid w:val="00030330"/>
    <w:rsid w:val="00054463"/>
    <w:rsid w:val="000552FC"/>
    <w:rsid w:val="000C0EB8"/>
    <w:rsid w:val="000F028F"/>
    <w:rsid w:val="000F6A56"/>
    <w:rsid w:val="00153892"/>
    <w:rsid w:val="00182DEE"/>
    <w:rsid w:val="00194310"/>
    <w:rsid w:val="001D190C"/>
    <w:rsid w:val="001F507E"/>
    <w:rsid w:val="00211F46"/>
    <w:rsid w:val="00220319"/>
    <w:rsid w:val="002C1940"/>
    <w:rsid w:val="002C4F63"/>
    <w:rsid w:val="002E7CA7"/>
    <w:rsid w:val="002F7103"/>
    <w:rsid w:val="00306546"/>
    <w:rsid w:val="003145D3"/>
    <w:rsid w:val="00320323"/>
    <w:rsid w:val="003B568C"/>
    <w:rsid w:val="00471B2D"/>
    <w:rsid w:val="004756A2"/>
    <w:rsid w:val="004B442A"/>
    <w:rsid w:val="005061E1"/>
    <w:rsid w:val="00517178"/>
    <w:rsid w:val="00571231"/>
    <w:rsid w:val="005C7AE1"/>
    <w:rsid w:val="005E6EC2"/>
    <w:rsid w:val="0062497A"/>
    <w:rsid w:val="00645D0A"/>
    <w:rsid w:val="006C625F"/>
    <w:rsid w:val="007405AB"/>
    <w:rsid w:val="0076320A"/>
    <w:rsid w:val="00773BB6"/>
    <w:rsid w:val="0086116C"/>
    <w:rsid w:val="00864B51"/>
    <w:rsid w:val="008A15EC"/>
    <w:rsid w:val="008A285B"/>
    <w:rsid w:val="008B7DA2"/>
    <w:rsid w:val="008E5328"/>
    <w:rsid w:val="008F1454"/>
    <w:rsid w:val="00916269"/>
    <w:rsid w:val="00921F1E"/>
    <w:rsid w:val="0094322E"/>
    <w:rsid w:val="00A76524"/>
    <w:rsid w:val="00A81554"/>
    <w:rsid w:val="00AB7D2C"/>
    <w:rsid w:val="00AF1E23"/>
    <w:rsid w:val="00B11CF5"/>
    <w:rsid w:val="00B432CE"/>
    <w:rsid w:val="00B71486"/>
    <w:rsid w:val="00B90ABB"/>
    <w:rsid w:val="00BD5571"/>
    <w:rsid w:val="00BF5448"/>
    <w:rsid w:val="00C20F77"/>
    <w:rsid w:val="00C45307"/>
    <w:rsid w:val="00C45777"/>
    <w:rsid w:val="00C714DA"/>
    <w:rsid w:val="00C91790"/>
    <w:rsid w:val="00CA6AAE"/>
    <w:rsid w:val="00D67139"/>
    <w:rsid w:val="00D83618"/>
    <w:rsid w:val="00D903B2"/>
    <w:rsid w:val="00DA02B7"/>
    <w:rsid w:val="00DB1FC7"/>
    <w:rsid w:val="00DF015F"/>
    <w:rsid w:val="00E44E70"/>
    <w:rsid w:val="00EA38CE"/>
    <w:rsid w:val="00F27199"/>
    <w:rsid w:val="00F7043A"/>
    <w:rsid w:val="00FA447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1975F"/>
  <w15:chartTrackingRefBased/>
  <w15:docId w15:val="{2CE5F323-D24E-41C2-BFA5-D32A2B7B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B71486"/>
    <w:rPr>
      <w:color w:val="605E5C"/>
      <w:shd w:val="clear" w:color="auto" w:fill="E1DFDD"/>
    </w:rPr>
  </w:style>
  <w:style w:type="table" w:styleId="Tabellenraster">
    <w:name w:val="Table Grid"/>
    <w:basedOn w:val="NormaleTabelle"/>
    <w:rsid w:val="000F6A56"/>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dynamic-inclinometers-with-canopen-49696.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158EFA-40C5-473E-8CF3-F9E71AD71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EA98CA-9260-4D36-A0CC-A133F4103021}">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13D2B29C-FF85-4883-B224-B0E4D7B19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240</Words>
  <Characters>1517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30</cp:revision>
  <dcterms:created xsi:type="dcterms:W3CDTF">2024-07-25T12:11:00Z</dcterms:created>
  <dcterms:modified xsi:type="dcterms:W3CDTF">2024-10-24T10:58:00Z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